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9"/>
            <w:bookmarkEnd w:id="0"/>
            <w:r w:rsidRPr="0038257C">
              <w:rPr>
                <w:b/>
                <w:sz w:val="22"/>
                <w:szCs w:val="22"/>
              </w:rPr>
              <w:t>Стандард 9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Наставно особље</w:t>
            </w:r>
          </w:p>
          <w:p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:rsidTr="00167AFC">
        <w:tc>
          <w:tcPr>
            <w:tcW w:w="9290" w:type="dxa"/>
            <w:tcBorders>
              <w:bottom w:val="single" w:sz="12" w:space="0" w:color="auto"/>
            </w:tcBorders>
          </w:tcPr>
          <w:p w:rsidR="00EF21DD" w:rsidRPr="008654C4" w:rsidRDefault="00EF21DD" w:rsidP="00EF21DD">
            <w:pPr>
              <w:rPr>
                <w:sz w:val="22"/>
                <w:szCs w:val="22"/>
                <w:lang w:val="en-U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200 речи)</w:t>
            </w:r>
            <w:r w:rsidR="005923C4">
              <w:rPr>
                <w:sz w:val="22"/>
                <w:szCs w:val="22"/>
                <w:lang w:val="sr-Cyrl-CS"/>
              </w:rPr>
              <w:t xml:space="preserve"> </w:t>
            </w:r>
          </w:p>
          <w:p w:rsidR="005923C4" w:rsidRDefault="005923C4" w:rsidP="00EF21DD">
            <w:pPr>
              <w:rPr>
                <w:sz w:val="22"/>
                <w:szCs w:val="22"/>
                <w:lang w:val="sr-Cyrl-CS"/>
              </w:rPr>
            </w:pPr>
          </w:p>
          <w:p w:rsidR="007E6EA5" w:rsidRDefault="007E6EA5" w:rsidP="007E6EA5">
            <w:pPr>
              <w:jc w:val="both"/>
              <w:rPr>
                <w:bCs/>
                <w:sz w:val="24"/>
                <w:szCs w:val="24"/>
                <w:lang/>
              </w:rPr>
            </w:pPr>
            <w:r>
              <w:rPr>
                <w:bCs/>
                <w:sz w:val="24"/>
                <w:szCs w:val="24"/>
                <w:lang/>
              </w:rPr>
              <w:t xml:space="preserve">За потребе наставе студијског програма ангажовано је 11 наставника и сарадника. Већина наставника студијског програма запослено је на Факултету политичких наука УБ, док су наставници ангажовани са стране ангажовани у мери/проценту која је прописана акредитационим условима. Сви наставници ангажовани на студијском програму не само да испуњавају услове за извођење наставе, већ у великој мери превазилазе прописане услове. </w:t>
            </w:r>
          </w:p>
          <w:p w:rsidR="007E6EA5" w:rsidRDefault="007E6EA5" w:rsidP="007E6EA5">
            <w:pPr>
              <w:jc w:val="both"/>
              <w:rPr>
                <w:bCs/>
                <w:sz w:val="24"/>
                <w:szCs w:val="24"/>
                <w:lang/>
              </w:rPr>
            </w:pPr>
          </w:p>
          <w:p w:rsidR="007E6EA5" w:rsidRDefault="007E6EA5" w:rsidP="007E6EA5">
            <w:pPr>
              <w:jc w:val="both"/>
              <w:rPr>
                <w:bCs/>
                <w:sz w:val="24"/>
                <w:szCs w:val="24"/>
                <w:lang/>
              </w:rPr>
            </w:pPr>
            <w:r>
              <w:rPr>
                <w:bCs/>
                <w:sz w:val="24"/>
                <w:szCs w:val="24"/>
                <w:lang/>
              </w:rPr>
              <w:t>Величина група студената на студијском програму такође је у складу са свим акредитационим прописима.</w:t>
            </w:r>
          </w:p>
          <w:p w:rsidR="00EF71A7" w:rsidRPr="00A55B7D" w:rsidRDefault="00EF71A7" w:rsidP="00D64E7F">
            <w:pPr>
              <w:widowControl/>
              <w:autoSpaceDE/>
              <w:autoSpaceDN/>
              <w:adjustRightInd/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167AFC" w:rsidRPr="0038257C" w:rsidTr="00AE3BD2">
        <w:trPr>
          <w:trHeight w:val="1954"/>
        </w:trPr>
        <w:tc>
          <w:tcPr>
            <w:tcW w:w="9290" w:type="dxa"/>
            <w:shd w:val="clear" w:color="auto" w:fill="F2F2F2"/>
          </w:tcPr>
          <w:p w:rsidR="00167AFC" w:rsidRDefault="00167AFC" w:rsidP="00AE3BD2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167AFC" w:rsidRPr="0038257C" w:rsidRDefault="00167AFC" w:rsidP="00D30D51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 w:rsidR="00AE3BD2">
              <w:rPr>
                <w:sz w:val="22"/>
                <w:szCs w:val="22"/>
                <w:lang w:val="sr-Cyrl-CS"/>
              </w:rPr>
              <w:t>.</w:t>
            </w:r>
          </w:p>
          <w:p w:rsidR="00167AFC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9.1.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3E45E4" w:rsidRPr="003E45E4" w:rsidRDefault="003E45E4" w:rsidP="00235A5C">
            <w:pPr>
              <w:jc w:val="both"/>
              <w:rPr>
                <w:sz w:val="22"/>
                <w:szCs w:val="22"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</w:rPr>
              <w:t xml:space="preserve"> </w:t>
            </w:r>
            <w:r w:rsidRPr="009F0E9E">
              <w:rPr>
                <w:bCs/>
                <w:sz w:val="22"/>
                <w:szCs w:val="22"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њига наставника 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9F0E9E">
              <w:rPr>
                <w:bCs/>
                <w:sz w:val="22"/>
                <w:szCs w:val="22"/>
                <w:lang w:val="sr-Cyrl-CS"/>
              </w:rPr>
              <w:t>студијск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>и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 програм</w:t>
            </w:r>
            <w:r w:rsidRPr="009F0E9E">
              <w:rPr>
                <w:sz w:val="22"/>
                <w:szCs w:val="22"/>
              </w:rPr>
              <w:t>.....(назив програма)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</w:p>
          <w:p w:rsidR="000F7C9C" w:rsidRDefault="007A2D11" w:rsidP="00D30D51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9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9.2.</w:t>
              </w:r>
            </w:hyperlink>
            <w:r w:rsidR="000F7C9C"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="000F7C9C"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7A2D11" w:rsidP="003E45E4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="00167AFC" w:rsidRPr="00EF21DD">
              <w:rPr>
                <w:sz w:val="22"/>
                <w:szCs w:val="22"/>
              </w:rPr>
              <w:t xml:space="preserve">наставника 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="00167AFC" w:rsidRPr="00EF21DD">
              <w:rPr>
                <w:sz w:val="22"/>
                <w:szCs w:val="22"/>
                <w:lang w:val="ru-RU"/>
              </w:rPr>
              <w:t>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2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="00167AFC" w:rsidRPr="00EF21DD">
              <w:rPr>
                <w:sz w:val="22"/>
                <w:szCs w:val="22"/>
              </w:rPr>
              <w:t xml:space="preserve"> </w:t>
            </w:r>
            <w:r w:rsidR="00167AFC"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="00167AFC" w:rsidRPr="00EF21DD">
              <w:rPr>
                <w:sz w:val="22"/>
                <w:szCs w:val="22"/>
              </w:rPr>
              <w:t xml:space="preserve"> 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="00167AFC" w:rsidRPr="00EF21DD">
              <w:rPr>
                <w:sz w:val="22"/>
                <w:szCs w:val="22"/>
                <w:lang w:val="ru-RU"/>
              </w:rPr>
              <w:t>радним 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Листа</w:t>
            </w:r>
            <w:r w:rsidR="00A4091D"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A4091D">
              <w:rPr>
                <w:sz w:val="22"/>
                <w:szCs w:val="22"/>
                <w:lang w:val="sr-Cyrl-CS"/>
              </w:rPr>
              <w:t>-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AE3BD2" w:rsidRDefault="007A2D11" w:rsidP="00D30D51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5" w:history="1">
              <w:r w:rsidR="00167AFC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B24AC7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="00167AFC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167AFC" w:rsidRPr="00AE3BD2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 w:rsidR="00D01426"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="00AE3BD2"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 w:rsidR="00AE3BD2">
              <w:rPr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6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9.1.</w:t>
              </w:r>
            </w:hyperlink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167AFC"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167AFC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.2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</w:rPr>
              <w:t>о раду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сагласности, изјаве,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="00167AFC"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7A2D11" w:rsidP="00D30D51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8" w:history="1">
              <w:r w:rsidR="00E40F6D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E40F6D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E40F6D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E40F6D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E40F6D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E40F6D" w:rsidRPr="00EF21DD">
              <w:rPr>
                <w:sz w:val="22"/>
                <w:szCs w:val="22"/>
                <w:lang w:val="sr-Cyrl-CS"/>
              </w:rPr>
              <w:t>Уговори</w:t>
            </w:r>
            <w:r w:rsidR="00E40F6D" w:rsidRPr="00EF21DD">
              <w:rPr>
                <w:sz w:val="22"/>
                <w:szCs w:val="22"/>
                <w:lang w:val="ru-RU"/>
              </w:rPr>
              <w:t xml:space="preserve"> </w:t>
            </w:r>
            <w:r w:rsidR="00E40F6D" w:rsidRPr="00EF21DD">
              <w:rPr>
                <w:sz w:val="22"/>
                <w:szCs w:val="22"/>
              </w:rPr>
              <w:t>о раду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сагласности, изјаве, 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="00E40F6D"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7A2D11" w:rsidP="00D30D51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9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</w:rPr>
                <w:t>4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</w:rPr>
              <w:t>оангажовању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>сагласности и изјаве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0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</w:rPr>
                <w:t>5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</w:rPr>
              <w:t>о раду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сагласности, изјаве,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="00167AFC"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E40F6D" w:rsidRPr="00EF21DD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1" w:history="1">
              <w:r w:rsidR="00E40F6D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E40F6D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</w:rPr>
                <w:t>6</w:t>
              </w:r>
              <w:r w:rsidR="00E40F6D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E40F6D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E40F6D" w:rsidRPr="00EF21DD">
              <w:rPr>
                <w:sz w:val="22"/>
                <w:szCs w:val="22"/>
                <w:lang w:val="sr-Cyrl-CS"/>
              </w:rPr>
              <w:t>Уговори</w:t>
            </w:r>
            <w:r w:rsidR="00E40F6D" w:rsidRPr="00EF21DD">
              <w:rPr>
                <w:sz w:val="22"/>
                <w:szCs w:val="22"/>
                <w:lang w:val="ru-RU"/>
              </w:rPr>
              <w:t xml:space="preserve"> </w:t>
            </w:r>
            <w:r w:rsidR="00E40F6D" w:rsidRPr="00EF21DD">
              <w:rPr>
                <w:sz w:val="22"/>
                <w:szCs w:val="22"/>
              </w:rPr>
              <w:t>о раду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сагласности, изјаве, 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="00E40F6D" w:rsidRPr="00EF21DD">
              <w:rPr>
                <w:sz w:val="22"/>
                <w:szCs w:val="22"/>
                <w:lang w:val="ru-RU"/>
              </w:rPr>
              <w:t>са непуним</w:t>
            </w:r>
            <w:r w:rsidR="00E40F6D"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="00E40F6D" w:rsidRPr="00EF21DD">
              <w:rPr>
                <w:sz w:val="22"/>
                <w:szCs w:val="22"/>
                <w:lang w:val="ru-RU"/>
              </w:rPr>
              <w:t>радним временом</w:t>
            </w:r>
            <w:r w:rsidR="00E40F6D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7A2D11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2" w:history="1">
              <w:r w:rsidR="00167AFC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E40F6D">
                <w:rPr>
                  <w:rStyle w:val="Hyperlink"/>
                  <w:b/>
                  <w:sz w:val="22"/>
                  <w:szCs w:val="22"/>
                </w:rPr>
                <w:t>7</w:t>
              </w:r>
              <w:r w:rsidR="00167AFC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167AFC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167AFC" w:rsidRPr="00EF21DD">
              <w:rPr>
                <w:sz w:val="22"/>
                <w:szCs w:val="22"/>
                <w:lang w:val="sr-Cyrl-CS"/>
              </w:rPr>
              <w:t>Уговори</w:t>
            </w:r>
            <w:r w:rsidR="00167AFC" w:rsidRPr="00EF21DD">
              <w:rPr>
                <w:sz w:val="22"/>
                <w:szCs w:val="22"/>
                <w:lang w:val="ru-RU"/>
              </w:rPr>
              <w:t xml:space="preserve"> </w:t>
            </w:r>
            <w:r w:rsidR="00167AFC" w:rsidRPr="00EF21DD">
              <w:rPr>
                <w:sz w:val="22"/>
                <w:szCs w:val="22"/>
              </w:rPr>
              <w:t>о ангажовању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</w:rPr>
              <w:t xml:space="preserve">сагласности и изјаве </w:t>
            </w:r>
            <w:r w:rsidR="00167AFC"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D30D51">
            <w:pPr>
              <w:rPr>
                <w:sz w:val="22"/>
                <w:szCs w:val="22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:rsidR="00167AFC" w:rsidRPr="0096240F" w:rsidRDefault="00167AFC" w:rsidP="00D30D51">
            <w:pPr>
              <w:jc w:val="both"/>
              <w:rPr>
                <w:sz w:val="22"/>
                <w:szCs w:val="22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0548F" w:rsidRPr="0038257C" w:rsidTr="0000548F">
        <w:trPr>
          <w:trHeight w:val="894"/>
        </w:trPr>
        <w:tc>
          <w:tcPr>
            <w:tcW w:w="9290" w:type="dxa"/>
            <w:shd w:val="clear" w:color="auto" w:fill="F2F2F2"/>
          </w:tcPr>
          <w:p w:rsidR="0000548F" w:rsidRPr="00AB2780" w:rsidRDefault="0000548F" w:rsidP="0000548F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</w:rPr>
            </w:pPr>
            <w:r w:rsidRPr="00AB2780">
              <w:rPr>
                <w:b/>
                <w:sz w:val="22"/>
                <w:szCs w:val="22"/>
              </w:rPr>
              <w:lastRenderedPageBreak/>
              <w:t>Напомена:</w:t>
            </w:r>
            <w:r w:rsidRPr="00AB2780">
              <w:rPr>
                <w:sz w:val="22"/>
                <w:szCs w:val="22"/>
              </w:rPr>
              <w:t xml:space="preserve"> </w:t>
            </w:r>
          </w:p>
          <w:p w:rsidR="0000548F" w:rsidRDefault="0000548F" w:rsidP="000C168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>Табела 6.1 – 6.</w:t>
            </w:r>
            <w:r w:rsidR="000C168C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Прилог 6.</w:t>
            </w:r>
            <w:r w:rsidR="000C168C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– 6.</w:t>
            </w:r>
            <w:r w:rsidR="000C168C"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</w:rPr>
              <w:t>)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:rsidR="00167AFC" w:rsidRPr="0038257C" w:rsidRDefault="00167AFC" w:rsidP="009D0A1E">
      <w:pPr>
        <w:rPr>
          <w:sz w:val="22"/>
          <w:szCs w:val="22"/>
          <w:lang w:val="sr-Cyrl-CS"/>
        </w:rPr>
      </w:pPr>
    </w:p>
    <w:sectPr w:rsidR="00167AFC" w:rsidRPr="0038257C" w:rsidSect="003D34BD">
      <w:footerReference w:type="default" r:id="rId23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CC6" w:rsidRDefault="00DF7CC6" w:rsidP="00C40CF5">
      <w:r>
        <w:separator/>
      </w:r>
    </w:p>
  </w:endnote>
  <w:endnote w:type="continuationSeparator" w:id="0">
    <w:p w:rsidR="00DF7CC6" w:rsidRDefault="00DF7CC6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CC6" w:rsidRDefault="00DF7CC6" w:rsidP="00C40CF5">
      <w:r>
        <w:separator/>
      </w:r>
    </w:p>
  </w:footnote>
  <w:footnote w:type="continuationSeparator" w:id="0">
    <w:p w:rsidR="00DF7CC6" w:rsidRDefault="00DF7CC6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20DE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2D11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E6EA5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654C4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DF7CC6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efan%20Surlic\AppData\Users\IlijaK\AppData\Local\Downloads\Tabele\Tabela%209.1.docx" TargetMode="External"/><Relationship Id="rId13" Type="http://schemas.openxmlformats.org/officeDocument/2006/relationships/hyperlink" Target="file:///C:\Users\Stefan%20Surlic\AppData\Users\IlijaK\AppData\Local\Downloads\Tabele\Tabela%209.6.doc" TargetMode="External"/><Relationship Id="rId18" Type="http://schemas.openxmlformats.org/officeDocument/2006/relationships/hyperlink" Target="file:///C:\Users\Stefan%20Surlic\AppData\Users\IlijaK\AppData\Local\Downloads\Prilozi\Prilog%209.3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Stefan%20Surlic\AppData\Users\IlijaK\AppData\Local\Downloads\Prilozi\Prilog%209.6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Stefan%20Surlic\AppData\Users\IlijaK\AppData\Local\Downloads\Tabele\Tabela%209.5.doc" TargetMode="External"/><Relationship Id="rId17" Type="http://schemas.openxmlformats.org/officeDocument/2006/relationships/hyperlink" Target="file:///C:\Users\Stefan%20Surlic\AppData\Users\IlijaK\AppData\Local\Downloads\Prilozi\Prilog%209.2.doc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Stefan%20Surlic\AppData\Users\IlijaK\AppData\Local\Downloads\Prilozi\Prilog%209.1%20EPB%20PURS" TargetMode="External"/><Relationship Id="rId20" Type="http://schemas.openxmlformats.org/officeDocument/2006/relationships/hyperlink" Target="file:///C:\Users\Stefan%20Surlic\AppData\Users\IlijaK\AppData\Local\Downloads\Prilozi\Prilog%209.5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tefan%20Surlic\AppData\Users\IlijaK\AppData\Local\Downloads\Tabele\Tabela%209.4.do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Stefan%20Surlic\AppData\Users\IlijaK\AppData\Local\Downloads\Tabele\Tabela%209.8.docx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Users\Stefan%20Surlic\AppData\Users\IlijaK\AppData\Local\Downloads\Tabele\Tabela%209.3.doc" TargetMode="External"/><Relationship Id="rId19" Type="http://schemas.openxmlformats.org/officeDocument/2006/relationships/hyperlink" Target="file:///C:\Users\Stefan%20Surlic\AppData\Users\IlijaK\AppData\Local\Downloads\Prilozi\Prilog%209.4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tefan%20Surlic\AppData\Users\IlijaK\AppData\Local\Downloads\Tabele\Tabela%209.2.doc" TargetMode="External"/><Relationship Id="rId14" Type="http://schemas.openxmlformats.org/officeDocument/2006/relationships/hyperlink" Target="file:///C:\Users\Stefan%20Surlic\AppData\Users\IlijaK\AppData\Local\Downloads\Tabele\Tabela%209.7.doc" TargetMode="External"/><Relationship Id="rId22" Type="http://schemas.openxmlformats.org/officeDocument/2006/relationships/hyperlink" Target="file:///C:\Users\Stefan%20Surlic\AppData\Users\IlijaK\AppData\Local\Downloads\Prilozi\Prilog%209.7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AEEAA-C1C9-4D55-8007-356103DE4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5474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2021-06-23T11:26:00Z</dcterms:created>
  <dcterms:modified xsi:type="dcterms:W3CDTF">2021-06-23T11:26:00Z</dcterms:modified>
</cp:coreProperties>
</file>